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90" w:rsidRDefault="00BB3A90" w:rsidP="006F5F14">
      <w:pPr>
        <w:spacing w:after="0" w:line="240" w:lineRule="exact"/>
        <w:rPr>
          <w:rFonts w:ascii="Times New Roman" w:hAnsi="Times New Roman"/>
          <w:sz w:val="26"/>
          <w:szCs w:val="26"/>
        </w:rPr>
      </w:pPr>
    </w:p>
    <w:p w:rsidR="00BB3A90" w:rsidRPr="00FB3655" w:rsidRDefault="00BB3A90" w:rsidP="00BB3A90">
      <w:pPr>
        <w:spacing w:after="0" w:line="240" w:lineRule="exact"/>
        <w:ind w:left="11340"/>
        <w:jc w:val="center"/>
        <w:rPr>
          <w:rFonts w:ascii="Times New Roman" w:hAnsi="Times New Roman"/>
          <w:sz w:val="26"/>
          <w:szCs w:val="26"/>
        </w:rPr>
      </w:pPr>
      <w:r w:rsidRPr="00FB3655">
        <w:rPr>
          <w:rFonts w:ascii="Times New Roman" w:hAnsi="Times New Roman"/>
          <w:sz w:val="26"/>
          <w:szCs w:val="26"/>
        </w:rPr>
        <w:t>УТВЕРЖДАЮ</w:t>
      </w:r>
    </w:p>
    <w:p w:rsidR="00BB3A90" w:rsidRPr="00FB3655" w:rsidRDefault="00BB3A90" w:rsidP="00BB3A90">
      <w:pPr>
        <w:spacing w:after="0" w:line="240" w:lineRule="exact"/>
        <w:ind w:left="11340"/>
        <w:jc w:val="center"/>
        <w:rPr>
          <w:rFonts w:ascii="Times New Roman" w:hAnsi="Times New Roman"/>
          <w:sz w:val="26"/>
          <w:szCs w:val="26"/>
        </w:rPr>
      </w:pPr>
      <w:r w:rsidRPr="00FB3655">
        <w:rPr>
          <w:rFonts w:ascii="Times New Roman" w:hAnsi="Times New Roman"/>
          <w:sz w:val="26"/>
          <w:szCs w:val="26"/>
        </w:rPr>
        <w:t>Директор ГБСУСОН</w:t>
      </w:r>
    </w:p>
    <w:p w:rsidR="00BB3A90" w:rsidRDefault="00BB3A90" w:rsidP="00BB3A90">
      <w:pPr>
        <w:spacing w:after="0" w:line="240" w:lineRule="exact"/>
        <w:ind w:left="11340"/>
        <w:jc w:val="center"/>
        <w:rPr>
          <w:rFonts w:ascii="Times New Roman" w:hAnsi="Times New Roman"/>
          <w:sz w:val="26"/>
          <w:szCs w:val="26"/>
        </w:rPr>
      </w:pPr>
      <w:r w:rsidRPr="00FB3655">
        <w:rPr>
          <w:rFonts w:ascii="Times New Roman" w:hAnsi="Times New Roman"/>
          <w:sz w:val="26"/>
          <w:szCs w:val="26"/>
        </w:rPr>
        <w:t xml:space="preserve">«Ставропольский краевой </w:t>
      </w:r>
    </w:p>
    <w:p w:rsidR="00BB3A90" w:rsidRPr="00FB3655" w:rsidRDefault="00BB3A90" w:rsidP="00BB3A90">
      <w:pPr>
        <w:spacing w:after="0" w:line="240" w:lineRule="auto"/>
        <w:ind w:left="11340"/>
        <w:jc w:val="center"/>
        <w:rPr>
          <w:rFonts w:ascii="Times New Roman" w:hAnsi="Times New Roman"/>
          <w:sz w:val="26"/>
          <w:szCs w:val="26"/>
        </w:rPr>
      </w:pPr>
      <w:r w:rsidRPr="00FB3655">
        <w:rPr>
          <w:rFonts w:ascii="Times New Roman" w:hAnsi="Times New Roman"/>
          <w:sz w:val="26"/>
          <w:szCs w:val="26"/>
        </w:rPr>
        <w:t>геронтологический центр»</w:t>
      </w:r>
    </w:p>
    <w:p w:rsidR="00BB3A90" w:rsidRPr="00FB3655" w:rsidRDefault="00BB3A90" w:rsidP="00BB3A90">
      <w:pPr>
        <w:spacing w:after="0" w:line="240" w:lineRule="auto"/>
        <w:ind w:left="113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FB3655">
        <w:rPr>
          <w:rFonts w:ascii="Times New Roman" w:hAnsi="Times New Roman"/>
          <w:sz w:val="26"/>
          <w:szCs w:val="26"/>
        </w:rPr>
        <w:t>________</w:t>
      </w:r>
      <w:r>
        <w:rPr>
          <w:rFonts w:ascii="Times New Roman" w:hAnsi="Times New Roman"/>
          <w:sz w:val="26"/>
          <w:szCs w:val="26"/>
        </w:rPr>
        <w:t xml:space="preserve">    </w:t>
      </w:r>
      <w:proofErr w:type="spellStart"/>
      <w:r w:rsidRPr="00FB3655">
        <w:rPr>
          <w:rFonts w:ascii="Times New Roman" w:hAnsi="Times New Roman"/>
          <w:sz w:val="26"/>
          <w:szCs w:val="26"/>
        </w:rPr>
        <w:t>К.Э.Больбат</w:t>
      </w:r>
      <w:proofErr w:type="spellEnd"/>
    </w:p>
    <w:p w:rsidR="00BB3A90" w:rsidRPr="00FB3655" w:rsidRDefault="00BB3A90" w:rsidP="00BB3A90">
      <w:pPr>
        <w:spacing w:after="0"/>
        <w:rPr>
          <w:rFonts w:ascii="Times New Roman" w:hAnsi="Times New Roman"/>
          <w:sz w:val="26"/>
          <w:szCs w:val="26"/>
        </w:rPr>
      </w:pPr>
    </w:p>
    <w:p w:rsidR="006F5F14" w:rsidRPr="007A4969" w:rsidRDefault="006F5F14" w:rsidP="00BB3A9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A4969">
        <w:rPr>
          <w:rFonts w:ascii="Times New Roman" w:hAnsi="Times New Roman"/>
          <w:b/>
          <w:sz w:val="26"/>
          <w:szCs w:val="26"/>
        </w:rPr>
        <w:t>ОТЧЁТ</w:t>
      </w:r>
    </w:p>
    <w:p w:rsidR="00AB5EC8" w:rsidRDefault="006F5F14" w:rsidP="006F5F1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об исполнении </w:t>
      </w:r>
      <w:r w:rsidR="00BB3A90" w:rsidRPr="00FB3655">
        <w:rPr>
          <w:rFonts w:ascii="Times New Roman" w:hAnsi="Times New Roman"/>
          <w:sz w:val="26"/>
          <w:szCs w:val="26"/>
        </w:rPr>
        <w:t>мероприятий государственного бюджетного стационарного учреждения социального обслуживания населения «Ставропольский краевой геронтологический центр» по устранению нарушений и недостатков, выявленных по результатам</w:t>
      </w:r>
      <w:r w:rsidR="00BB3A90">
        <w:rPr>
          <w:rFonts w:ascii="Times New Roman" w:hAnsi="Times New Roman"/>
          <w:sz w:val="26"/>
          <w:szCs w:val="26"/>
        </w:rPr>
        <w:t xml:space="preserve"> плановой</w:t>
      </w:r>
      <w:r w:rsidR="00BB3A90" w:rsidRPr="00FB3655">
        <w:rPr>
          <w:rFonts w:ascii="Times New Roman" w:hAnsi="Times New Roman"/>
          <w:sz w:val="26"/>
          <w:szCs w:val="26"/>
        </w:rPr>
        <w:t xml:space="preserve"> проверки  </w:t>
      </w:r>
      <w:r w:rsidR="00BB3A90">
        <w:rPr>
          <w:rFonts w:ascii="Times New Roman" w:hAnsi="Times New Roman"/>
          <w:sz w:val="26"/>
          <w:szCs w:val="26"/>
        </w:rPr>
        <w:t>Управления Федеральной службы по надзору в сфере защиты прав потребителей и благополучия человека по Ставропольскому краю, распоряжение № 511-р, от 27.06.2018г.</w:t>
      </w:r>
      <w:r w:rsidR="00B8494B">
        <w:rPr>
          <w:rFonts w:ascii="Times New Roman" w:hAnsi="Times New Roman"/>
          <w:sz w:val="26"/>
          <w:szCs w:val="26"/>
        </w:rPr>
        <w:t xml:space="preserve"> </w:t>
      </w:r>
    </w:p>
    <w:p w:rsidR="00BB3A90" w:rsidRDefault="00BB3A90" w:rsidP="00BB3A9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Начало проверки: 01 июля 2018г.</w:t>
      </w:r>
    </w:p>
    <w:p w:rsidR="00BB3A90" w:rsidRDefault="00BB3A90" w:rsidP="00BB3A9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Окончание проверки: 27 июля 2018г.</w:t>
      </w:r>
    </w:p>
    <w:p w:rsidR="00BF00AC" w:rsidRDefault="00BF00AC" w:rsidP="00BB3A9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1367"/>
        <w:gridCol w:w="2545"/>
        <w:gridCol w:w="1972"/>
        <w:gridCol w:w="2331"/>
        <w:gridCol w:w="3246"/>
        <w:gridCol w:w="3325"/>
      </w:tblGrid>
      <w:tr w:rsidR="00BF00AC" w:rsidRPr="003219C9" w:rsidTr="00EF5A07">
        <w:tc>
          <w:tcPr>
            <w:tcW w:w="1367" w:type="dxa"/>
          </w:tcPr>
          <w:p w:rsidR="00BF00AC" w:rsidRPr="003219C9" w:rsidRDefault="00BF00AC" w:rsidP="00EF5A0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9C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219C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219C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219C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45" w:type="dxa"/>
          </w:tcPr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219C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</w:t>
            </w:r>
            <w:r w:rsidRPr="003219C9">
              <w:rPr>
                <w:rFonts w:ascii="Times New Roman" w:hAnsi="Times New Roman" w:cs="Times New Roman"/>
                <w:sz w:val="26"/>
                <w:szCs w:val="26"/>
              </w:rPr>
              <w:t xml:space="preserve">веряющей </w:t>
            </w:r>
          </w:p>
          <w:p w:rsidR="00BF00AC" w:rsidRPr="003219C9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</w:t>
            </w:r>
            <w:r w:rsidRPr="003219C9"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</w:p>
        </w:tc>
        <w:tc>
          <w:tcPr>
            <w:tcW w:w="1972" w:type="dxa"/>
          </w:tcPr>
          <w:p w:rsidR="00BF00AC" w:rsidRPr="003219C9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219C9">
              <w:rPr>
                <w:rFonts w:ascii="Times New Roman" w:hAnsi="Times New Roman" w:cs="Times New Roman"/>
                <w:sz w:val="26"/>
                <w:szCs w:val="26"/>
              </w:rPr>
              <w:t>Срок проверки</w:t>
            </w:r>
          </w:p>
        </w:tc>
        <w:tc>
          <w:tcPr>
            <w:tcW w:w="2331" w:type="dxa"/>
          </w:tcPr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219C9">
              <w:rPr>
                <w:rFonts w:ascii="Times New Roman" w:hAnsi="Times New Roman" w:cs="Times New Roman"/>
                <w:sz w:val="26"/>
                <w:szCs w:val="26"/>
              </w:rPr>
              <w:t xml:space="preserve">Проверяемый </w:t>
            </w:r>
          </w:p>
          <w:p w:rsidR="00BF00AC" w:rsidRPr="003219C9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r w:rsidRPr="003219C9">
              <w:rPr>
                <w:rFonts w:ascii="Times New Roman" w:hAnsi="Times New Roman" w:cs="Times New Roman"/>
                <w:sz w:val="26"/>
                <w:szCs w:val="26"/>
              </w:rPr>
              <w:t>прос</w:t>
            </w:r>
          </w:p>
        </w:tc>
        <w:tc>
          <w:tcPr>
            <w:tcW w:w="3246" w:type="dxa"/>
          </w:tcPr>
          <w:p w:rsidR="00BF00AC" w:rsidRPr="003219C9" w:rsidRDefault="00BF00AC" w:rsidP="00EF5A0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9C9">
              <w:rPr>
                <w:rFonts w:ascii="Times New Roman" w:hAnsi="Times New Roman" w:cs="Times New Roman"/>
                <w:sz w:val="26"/>
                <w:szCs w:val="26"/>
              </w:rPr>
              <w:t>Результаты проверки</w:t>
            </w:r>
          </w:p>
        </w:tc>
        <w:tc>
          <w:tcPr>
            <w:tcW w:w="3325" w:type="dxa"/>
          </w:tcPr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219C9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  <w:proofErr w:type="gramStart"/>
            <w:r w:rsidRPr="003219C9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</w:p>
          <w:p w:rsidR="00BF00AC" w:rsidRPr="003219C9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устране</w:t>
            </w:r>
            <w:r w:rsidRPr="003219C9">
              <w:rPr>
                <w:rFonts w:ascii="Times New Roman" w:hAnsi="Times New Roman" w:cs="Times New Roman"/>
                <w:sz w:val="26"/>
                <w:szCs w:val="26"/>
              </w:rPr>
              <w:t>нию нарушений</w:t>
            </w:r>
          </w:p>
        </w:tc>
      </w:tr>
      <w:tr w:rsidR="00BF00AC" w:rsidRPr="003219C9" w:rsidTr="00EF5A07">
        <w:tc>
          <w:tcPr>
            <w:tcW w:w="1367" w:type="dxa"/>
          </w:tcPr>
          <w:p w:rsidR="00BF00AC" w:rsidRPr="003219C9" w:rsidRDefault="00BF00AC" w:rsidP="00BF00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5" w:type="dxa"/>
          </w:tcPr>
          <w:p w:rsidR="00BF00AC" w:rsidRPr="003219C9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Ставропольскому краю</w:t>
            </w:r>
          </w:p>
        </w:tc>
        <w:tc>
          <w:tcPr>
            <w:tcW w:w="1972" w:type="dxa"/>
          </w:tcPr>
          <w:p w:rsidR="00BF00AC" w:rsidRPr="003219C9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01.07.2018 -27.07.2018</w:t>
            </w:r>
          </w:p>
        </w:tc>
        <w:tc>
          <w:tcPr>
            <w:tcW w:w="2331" w:type="dxa"/>
          </w:tcPr>
          <w:p w:rsidR="00BF00AC" w:rsidRPr="003219C9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надзора 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обязательных требований законодательства Российской Федерации, соблюдение обязательных требований и (или) требований,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установленных муниципальными правовыми актами.  </w:t>
            </w:r>
          </w:p>
        </w:tc>
        <w:tc>
          <w:tcPr>
            <w:tcW w:w="3246" w:type="dxa"/>
          </w:tcPr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Предписание от 27.07.2018 №182</w:t>
            </w:r>
            <w:r w:rsidR="001120B0">
              <w:rPr>
                <w:rFonts w:ascii="Times New Roman" w:hAnsi="Times New Roman" w:cs="Times New Roman"/>
                <w:sz w:val="26"/>
                <w:szCs w:val="26"/>
              </w:rPr>
              <w:t xml:space="preserve">-пр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 устранении нарушений санитарно-эпидемиологических требований:</w:t>
            </w: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В</w:t>
            </w:r>
            <w:r w:rsidRPr="00CE7EE1">
              <w:rPr>
                <w:rFonts w:ascii="Times New Roman" w:hAnsi="Times New Roman" w:cs="Times New Roman"/>
                <w:sz w:val="26"/>
                <w:szCs w:val="26"/>
              </w:rPr>
              <w:t xml:space="preserve"> помещениях медицинского назначения допущено несоблюдение </w:t>
            </w:r>
            <w:proofErr w:type="spellStart"/>
            <w:r w:rsidRPr="00CE7EE1">
              <w:rPr>
                <w:rFonts w:ascii="Times New Roman" w:hAnsi="Times New Roman" w:cs="Times New Roman"/>
                <w:sz w:val="26"/>
                <w:szCs w:val="26"/>
              </w:rPr>
              <w:t>СанПин</w:t>
            </w:r>
            <w:proofErr w:type="spellEnd"/>
            <w:r w:rsidRPr="00CE7EE1">
              <w:rPr>
                <w:rFonts w:ascii="Times New Roman" w:hAnsi="Times New Roman" w:cs="Times New Roman"/>
                <w:sz w:val="26"/>
                <w:szCs w:val="26"/>
              </w:rPr>
              <w:t xml:space="preserve"> 2.1.3.2630-10 «Санитарно-эпидемиологические требования к организациям, </w:t>
            </w:r>
            <w:r w:rsidRPr="00CE7E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осуществляющим медицинскую деятельность»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E7EE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E7EE1">
              <w:rPr>
                <w:rFonts w:ascii="Times New Roman" w:hAnsi="Times New Roman" w:cs="Times New Roman"/>
                <w:sz w:val="26"/>
                <w:szCs w:val="26"/>
              </w:rPr>
              <w:t>ри осуществлении производственного контроля за соблюдением санитарно-гигиенического режима не проводится контроль за хранением изделий медицинского назначения (подгузников для взрослых), так как допускается их хранение во вторичной упаковке без поддонов на полу в подсобном помещении.</w:t>
            </w: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допускать хранения подгузников для проживающих не на стеллажах, в шкафах без поддонов и подтоварников.</w:t>
            </w: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У</w:t>
            </w:r>
            <w:r w:rsidRPr="00CE7EE1">
              <w:rPr>
                <w:rFonts w:ascii="Times New Roman" w:hAnsi="Times New Roman" w:cs="Times New Roman"/>
                <w:sz w:val="26"/>
                <w:szCs w:val="26"/>
              </w:rPr>
              <w:t xml:space="preserve"> медицинского персонала в рамках периодического осмотра нарушена кратность исследования мазка из носа и зева на наличие патогенного стафилококка 1 раз в 6 </w:t>
            </w:r>
            <w:proofErr w:type="spellStart"/>
            <w:r w:rsidRPr="00CE7E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месяцев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беспечить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обследование медицинского персонала на наличие патогенного стафилококка 1 раз в 6 месяцев.</w:t>
            </w: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Светильники общего освещения на потолках в помещениях медицинских постов отделения Милосердия оборудовать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сплошными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закрытыми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рассеивателями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Pr="003219C9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Проводить эффективную дезинфекцию способом протирания термометров после контакта с кожей пациентов.</w:t>
            </w:r>
          </w:p>
        </w:tc>
        <w:tc>
          <w:tcPr>
            <w:tcW w:w="3325" w:type="dxa"/>
          </w:tcPr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CE7EE1">
              <w:rPr>
                <w:rFonts w:ascii="Times New Roman" w:hAnsi="Times New Roman" w:cs="Times New Roman"/>
                <w:sz w:val="26"/>
                <w:szCs w:val="26"/>
              </w:rPr>
              <w:t>Произве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дено</w:t>
            </w:r>
            <w:r w:rsidRPr="00CE7EE1">
              <w:rPr>
                <w:rFonts w:ascii="Times New Roman" w:hAnsi="Times New Roman" w:cs="Times New Roman"/>
                <w:sz w:val="26"/>
                <w:szCs w:val="26"/>
              </w:rPr>
              <w:t xml:space="preserve"> необходимое количество поддонов, на которых произво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дит</w:t>
            </w:r>
            <w:r w:rsidRPr="00CE7EE1">
              <w:rPr>
                <w:rFonts w:ascii="Times New Roman" w:hAnsi="Times New Roman" w:cs="Times New Roman"/>
                <w:sz w:val="26"/>
                <w:szCs w:val="26"/>
              </w:rPr>
              <w:t xml:space="preserve">ся хранение подгузников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CE7EE1">
              <w:rPr>
                <w:rFonts w:ascii="Times New Roman" w:hAnsi="Times New Roman" w:cs="Times New Roman"/>
                <w:sz w:val="26"/>
                <w:szCs w:val="26"/>
              </w:rPr>
              <w:t>подсобном помещении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gramStart"/>
            <w:r w:rsidRPr="00CE7EE1">
              <w:rPr>
                <w:rFonts w:ascii="Times New Roman" w:hAnsi="Times New Roman" w:cs="Times New Roman"/>
                <w:sz w:val="26"/>
                <w:szCs w:val="26"/>
              </w:rPr>
              <w:t xml:space="preserve">Периодические осмотры сотрудники ГБСУСОН «СКГЦ» проходят согласно Приказа </w:t>
            </w:r>
            <w:proofErr w:type="spellStart"/>
            <w:r w:rsidRPr="00CE7EE1">
              <w:rPr>
                <w:rFonts w:ascii="Times New Roman" w:hAnsi="Times New Roman" w:cs="Times New Roman"/>
                <w:sz w:val="26"/>
                <w:szCs w:val="26"/>
              </w:rPr>
              <w:t>Минздравсоцразвития</w:t>
            </w:r>
            <w:proofErr w:type="spellEnd"/>
            <w:r w:rsidRPr="00CE7EE1">
              <w:rPr>
                <w:rFonts w:ascii="Times New Roman" w:hAnsi="Times New Roman" w:cs="Times New Roman"/>
                <w:sz w:val="26"/>
                <w:szCs w:val="26"/>
              </w:rPr>
              <w:t xml:space="preserve"> России от 12.04.2011 № 302н в редакции от 06.02.2018г, приложение 1, </w:t>
            </w:r>
            <w:r w:rsidRPr="00CE7E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пункт 20: работы в дошкольных образовательных организациях, домах ребенка, организациях для детей-сирот и детей, оставшихся без попечения родителей (лиц, их заменяющих), образовательных организациях </w:t>
            </w:r>
            <w:proofErr w:type="spellStart"/>
            <w:r w:rsidRPr="00CE7EE1">
              <w:rPr>
                <w:rFonts w:ascii="Times New Roman" w:hAnsi="Times New Roman" w:cs="Times New Roman"/>
                <w:sz w:val="26"/>
                <w:szCs w:val="26"/>
              </w:rPr>
              <w:t>интернатного</w:t>
            </w:r>
            <w:proofErr w:type="spellEnd"/>
            <w:r w:rsidRPr="00CE7EE1">
              <w:rPr>
                <w:rFonts w:ascii="Times New Roman" w:hAnsi="Times New Roman" w:cs="Times New Roman"/>
                <w:sz w:val="26"/>
                <w:szCs w:val="26"/>
              </w:rPr>
              <w:t xml:space="preserve"> типа, оздоровительных образовательных организациях, в том числе санаторного типа, детских санаториях, круглогодичных лагерях отдыха, а </w:t>
            </w:r>
            <w:proofErr w:type="spellStart"/>
            <w:r w:rsidRPr="00CE7EE1">
              <w:rPr>
                <w:rFonts w:ascii="Times New Roman" w:hAnsi="Times New Roman" w:cs="Times New Roman"/>
                <w:sz w:val="26"/>
                <w:szCs w:val="26"/>
              </w:rPr>
              <w:t>такжеорганизациях</w:t>
            </w:r>
            <w:proofErr w:type="spellEnd"/>
            <w:proofErr w:type="gramEnd"/>
            <w:r w:rsidRPr="00CE7EE1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социального обслуживания, осуществляющих предоставление социальных услуг в стационарной форме социального обслуживания, </w:t>
            </w:r>
            <w:proofErr w:type="spellStart"/>
            <w:r w:rsidRPr="00CE7EE1">
              <w:rPr>
                <w:rFonts w:ascii="Times New Roman" w:hAnsi="Times New Roman" w:cs="Times New Roman"/>
                <w:sz w:val="26"/>
                <w:szCs w:val="26"/>
              </w:rPr>
              <w:t>полустационарной</w:t>
            </w:r>
            <w:proofErr w:type="spellEnd"/>
            <w:r w:rsidRPr="00CE7EE1">
              <w:rPr>
                <w:rFonts w:ascii="Times New Roman" w:hAnsi="Times New Roman" w:cs="Times New Roman"/>
                <w:sz w:val="26"/>
                <w:szCs w:val="26"/>
              </w:rPr>
              <w:t xml:space="preserve"> форме социального обслуживания, в форме социального обслуживания </w:t>
            </w:r>
            <w:r w:rsidRPr="00CE7E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дому: 1 раз в год.</w:t>
            </w: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CE7EE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роизведена замена</w:t>
            </w:r>
            <w:r w:rsidRPr="00CE7EE1">
              <w:rPr>
                <w:rFonts w:ascii="Times New Roman" w:hAnsi="Times New Roman" w:cs="Times New Roman"/>
                <w:sz w:val="26"/>
                <w:szCs w:val="26"/>
              </w:rPr>
              <w:t xml:space="preserve"> светильник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CE7EE1">
              <w:rPr>
                <w:rFonts w:ascii="Times New Roman" w:hAnsi="Times New Roman" w:cs="Times New Roman"/>
                <w:sz w:val="26"/>
                <w:szCs w:val="26"/>
              </w:rPr>
              <w:t xml:space="preserve"> общего освещения на потолках в помещениях медицинских постов отделения милосердия </w:t>
            </w:r>
            <w:proofErr w:type="gramStart"/>
            <w:r w:rsidRPr="00CE7EE1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CE7EE1">
              <w:rPr>
                <w:rFonts w:ascii="Times New Roman" w:hAnsi="Times New Roman" w:cs="Times New Roman"/>
                <w:sz w:val="26"/>
                <w:szCs w:val="26"/>
              </w:rPr>
              <w:t xml:space="preserve"> закрытые с </w:t>
            </w:r>
            <w:proofErr w:type="spellStart"/>
            <w:r w:rsidRPr="00CE7EE1">
              <w:rPr>
                <w:rFonts w:ascii="Times New Roman" w:hAnsi="Times New Roman" w:cs="Times New Roman"/>
                <w:sz w:val="26"/>
                <w:szCs w:val="26"/>
              </w:rPr>
              <w:t>рассеивателями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0AC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CE7EE1">
              <w:rPr>
                <w:rFonts w:ascii="Times New Roman" w:hAnsi="Times New Roman" w:cs="Times New Roman"/>
                <w:sz w:val="26"/>
                <w:szCs w:val="26"/>
              </w:rPr>
              <w:t>Проводит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ся</w:t>
            </w:r>
            <w:r w:rsidRPr="00CE7EE1">
              <w:rPr>
                <w:rFonts w:ascii="Times New Roman" w:hAnsi="Times New Roman" w:cs="Times New Roman"/>
                <w:sz w:val="26"/>
                <w:szCs w:val="26"/>
              </w:rPr>
              <w:t xml:space="preserve"> эффективн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CE7EE1">
              <w:rPr>
                <w:rFonts w:ascii="Times New Roman" w:hAnsi="Times New Roman" w:cs="Times New Roman"/>
                <w:sz w:val="26"/>
                <w:szCs w:val="26"/>
              </w:rPr>
              <w:t xml:space="preserve"> дезинфекци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CE7EE1">
              <w:rPr>
                <w:rFonts w:ascii="Times New Roman" w:hAnsi="Times New Roman" w:cs="Times New Roman"/>
                <w:sz w:val="26"/>
                <w:szCs w:val="26"/>
              </w:rPr>
              <w:t xml:space="preserve"> способом протирания термометров после контакта с кожей пациентов одноразовыми салфетками, которые согласно инструкции подходят для протирания поверхности, или другими подходящими средствами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00AC" w:rsidRPr="003219C9" w:rsidRDefault="00BF00AC" w:rsidP="00EF5A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F00AC" w:rsidRDefault="00BF00AC" w:rsidP="00BB3A9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B3A90" w:rsidRDefault="00BB3A90" w:rsidP="00BB3A9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F00AC" w:rsidRDefault="00BF00AC" w:rsidP="00BB3A9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F00AC" w:rsidRDefault="00BF00AC" w:rsidP="00BB3A9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F00AC" w:rsidRDefault="00BF00AC" w:rsidP="00BB3A9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635E" w:rsidRDefault="006D635E" w:rsidP="00BB3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35E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Одина Н.А.</w:t>
      </w:r>
    </w:p>
    <w:p w:rsidR="006D635E" w:rsidRDefault="006D635E" w:rsidP="00BB3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35E" w:rsidRPr="006D635E" w:rsidRDefault="006D635E" w:rsidP="00BB3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635E" w:rsidRPr="006D635E" w:rsidSect="00D173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DE6" w:rsidRDefault="00440DE6" w:rsidP="00BD5A69">
      <w:pPr>
        <w:spacing w:after="0" w:line="240" w:lineRule="auto"/>
      </w:pPr>
      <w:r>
        <w:separator/>
      </w:r>
    </w:p>
  </w:endnote>
  <w:endnote w:type="continuationSeparator" w:id="0">
    <w:p w:rsidR="00440DE6" w:rsidRDefault="00440DE6" w:rsidP="00BD5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DE6" w:rsidRDefault="00440DE6" w:rsidP="00BD5A69">
      <w:pPr>
        <w:spacing w:after="0" w:line="240" w:lineRule="auto"/>
      </w:pPr>
      <w:r>
        <w:separator/>
      </w:r>
    </w:p>
  </w:footnote>
  <w:footnote w:type="continuationSeparator" w:id="0">
    <w:p w:rsidR="00440DE6" w:rsidRDefault="00440DE6" w:rsidP="00BD5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63583"/>
    <w:multiLevelType w:val="hybridMultilevel"/>
    <w:tmpl w:val="BBEE3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3A90"/>
    <w:rsid w:val="00033F88"/>
    <w:rsid w:val="00047499"/>
    <w:rsid w:val="001120B0"/>
    <w:rsid w:val="001C0BEA"/>
    <w:rsid w:val="00253624"/>
    <w:rsid w:val="00256BD0"/>
    <w:rsid w:val="002F7422"/>
    <w:rsid w:val="003855C1"/>
    <w:rsid w:val="00440DE6"/>
    <w:rsid w:val="004459E6"/>
    <w:rsid w:val="00580040"/>
    <w:rsid w:val="005A38CB"/>
    <w:rsid w:val="005C7B6B"/>
    <w:rsid w:val="006512A8"/>
    <w:rsid w:val="006D635E"/>
    <w:rsid w:val="006F5F14"/>
    <w:rsid w:val="00714445"/>
    <w:rsid w:val="00732102"/>
    <w:rsid w:val="007A4969"/>
    <w:rsid w:val="0080541C"/>
    <w:rsid w:val="008C3EA3"/>
    <w:rsid w:val="008E09D5"/>
    <w:rsid w:val="009506DB"/>
    <w:rsid w:val="009E7145"/>
    <w:rsid w:val="00A42C37"/>
    <w:rsid w:val="00A4697F"/>
    <w:rsid w:val="00AB5EC8"/>
    <w:rsid w:val="00B558A2"/>
    <w:rsid w:val="00B65DC3"/>
    <w:rsid w:val="00B8494B"/>
    <w:rsid w:val="00BB3A90"/>
    <w:rsid w:val="00BD5A69"/>
    <w:rsid w:val="00BF00AC"/>
    <w:rsid w:val="00C07ECA"/>
    <w:rsid w:val="00C74186"/>
    <w:rsid w:val="00C869F9"/>
    <w:rsid w:val="00CB0BD7"/>
    <w:rsid w:val="00D173EC"/>
    <w:rsid w:val="00D20994"/>
    <w:rsid w:val="00D20C3E"/>
    <w:rsid w:val="00D90E5E"/>
    <w:rsid w:val="00D934CB"/>
    <w:rsid w:val="00DD5503"/>
    <w:rsid w:val="00E3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0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00AC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rsid w:val="00D20994"/>
    <w:rPr>
      <w:color w:val="000080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D5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5A69"/>
  </w:style>
  <w:style w:type="paragraph" w:styleId="a8">
    <w:name w:val="footer"/>
    <w:basedOn w:val="a"/>
    <w:link w:val="a9"/>
    <w:uiPriority w:val="99"/>
    <w:semiHidden/>
    <w:unhideWhenUsed/>
    <w:rsid w:val="00BD5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5A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4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Одина</dc:creator>
  <cp:keywords/>
  <dc:description/>
  <cp:lastModifiedBy>ЧИМ</cp:lastModifiedBy>
  <cp:revision>21</cp:revision>
  <cp:lastPrinted>2018-10-23T06:49:00Z</cp:lastPrinted>
  <dcterms:created xsi:type="dcterms:W3CDTF">2018-08-10T08:43:00Z</dcterms:created>
  <dcterms:modified xsi:type="dcterms:W3CDTF">2019-03-22T05:24:00Z</dcterms:modified>
</cp:coreProperties>
</file>